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A6256" w14:textId="46031ED4" w:rsidR="00897704" w:rsidRPr="006D4D3A" w:rsidRDefault="006A3852" w:rsidP="00884C3C">
      <w:pPr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06BEC37" wp14:editId="4B311D97">
            <wp:simplePos x="0" y="0"/>
            <wp:positionH relativeFrom="margin">
              <wp:posOffset>3344958</wp:posOffset>
            </wp:positionH>
            <wp:positionV relativeFrom="margin">
              <wp:posOffset>-308344</wp:posOffset>
            </wp:positionV>
            <wp:extent cx="2139315" cy="579120"/>
            <wp:effectExtent l="0" t="0" r="0" b="5080"/>
            <wp:wrapSquare wrapText="bothSides"/>
            <wp:docPr id="4" name="Obraz 4" descr="Obraz zawierający Czcionka, tekst, Grafika, log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Czcionka, tekst, Grafika, logo&#10;&#10;Zawartość wygenerowana przez AI może być niepoprawna.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4D3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539874E" wp14:editId="5279CB8E">
            <wp:simplePos x="0" y="0"/>
            <wp:positionH relativeFrom="margin">
              <wp:posOffset>0</wp:posOffset>
            </wp:positionH>
            <wp:positionV relativeFrom="margin">
              <wp:posOffset>-670191</wp:posOffset>
            </wp:positionV>
            <wp:extent cx="2197735" cy="1333500"/>
            <wp:effectExtent l="0" t="0" r="0" b="0"/>
            <wp:wrapSquare wrapText="bothSides"/>
            <wp:docPr id="1567759650" name="Obraz 2" descr="Obraz zawierający Czcionka, Grafika, logo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759650" name="Obraz 2" descr="Obraz zawierający Czcionka, Grafika, logo, tekst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73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7704" w:rsidRPr="006D4D3A">
        <w:rPr>
          <w:rFonts w:ascii="Arial" w:hAnsi="Arial" w:cs="Arial"/>
          <w:b/>
          <w:bCs/>
        </w:rPr>
        <w:t xml:space="preserve">                  </w:t>
      </w:r>
      <w:r w:rsidR="00B003A0" w:rsidRPr="006D4D3A">
        <w:rPr>
          <w:rFonts w:ascii="Arial" w:hAnsi="Arial" w:cs="Arial"/>
          <w:b/>
          <w:bCs/>
        </w:rPr>
        <w:t xml:space="preserve">             </w:t>
      </w:r>
    </w:p>
    <w:p w14:paraId="12E217F3" w14:textId="5BE0D33D" w:rsidR="00897704" w:rsidRPr="006D4D3A" w:rsidRDefault="00B003A0" w:rsidP="00884C3C">
      <w:pPr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t xml:space="preserve">                            </w:t>
      </w:r>
    </w:p>
    <w:p w14:paraId="2DD9D545" w14:textId="77777777" w:rsidR="00897704" w:rsidRPr="006D4D3A" w:rsidRDefault="00897704" w:rsidP="00884C3C">
      <w:pPr>
        <w:jc w:val="both"/>
        <w:rPr>
          <w:rFonts w:ascii="Arial" w:hAnsi="Arial" w:cs="Arial"/>
          <w:b/>
          <w:bCs/>
        </w:rPr>
      </w:pPr>
    </w:p>
    <w:p w14:paraId="1E7BA02F" w14:textId="3C7A1420" w:rsidR="00897704" w:rsidRDefault="00345633" w:rsidP="00884C3C">
      <w:pPr>
        <w:jc w:val="both"/>
        <w:rPr>
          <w:rFonts w:ascii="Arial" w:hAnsi="Arial" w:cs="Arial"/>
        </w:rPr>
      </w:pPr>
      <w:r w:rsidRPr="006D4D3A">
        <w:rPr>
          <w:rFonts w:ascii="Arial" w:hAnsi="Arial" w:cs="Arial"/>
          <w:b/>
          <w:bCs/>
        </w:rPr>
        <w:t xml:space="preserve">                                                                                           </w:t>
      </w:r>
      <w:r w:rsidRPr="006D4D3A">
        <w:rPr>
          <w:rFonts w:ascii="Arial" w:hAnsi="Arial" w:cs="Arial"/>
        </w:rPr>
        <w:t xml:space="preserve">Warszawa, </w:t>
      </w:r>
      <w:r w:rsidR="006A3852">
        <w:rPr>
          <w:rFonts w:ascii="Arial" w:hAnsi="Arial" w:cs="Arial"/>
        </w:rPr>
        <w:t>03.11</w:t>
      </w:r>
      <w:r w:rsidRPr="006D4D3A">
        <w:rPr>
          <w:rFonts w:ascii="Arial" w:hAnsi="Arial" w:cs="Arial"/>
        </w:rPr>
        <w:t>. 202</w:t>
      </w:r>
      <w:r w:rsidR="006A3852">
        <w:rPr>
          <w:rFonts w:ascii="Arial" w:hAnsi="Arial" w:cs="Arial"/>
        </w:rPr>
        <w:t>5</w:t>
      </w:r>
    </w:p>
    <w:p w14:paraId="4B547405" w14:textId="77777777" w:rsidR="009D7BAE" w:rsidRPr="006D4D3A" w:rsidRDefault="009D7BAE" w:rsidP="00884C3C">
      <w:pPr>
        <w:jc w:val="both"/>
        <w:rPr>
          <w:rFonts w:ascii="Arial" w:hAnsi="Arial" w:cs="Arial"/>
        </w:rPr>
      </w:pPr>
    </w:p>
    <w:p w14:paraId="01549654" w14:textId="2EFB0F1A" w:rsidR="009D7BAE" w:rsidRPr="000D57DD" w:rsidRDefault="00FF54D0" w:rsidP="00884C3C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Szósta </w:t>
      </w:r>
      <w:r w:rsidRPr="00FF54D0">
        <w:rPr>
          <w:rFonts w:ascii="Arial" w:hAnsi="Arial" w:cs="Arial"/>
          <w:b/>
          <w:bCs/>
          <w:sz w:val="28"/>
          <w:szCs w:val="28"/>
        </w:rPr>
        <w:t xml:space="preserve">edycja </w:t>
      </w:r>
      <w:r>
        <w:rPr>
          <w:rFonts w:ascii="Arial" w:hAnsi="Arial" w:cs="Arial"/>
          <w:b/>
          <w:bCs/>
          <w:sz w:val="28"/>
          <w:szCs w:val="28"/>
        </w:rPr>
        <w:t xml:space="preserve">kursu </w:t>
      </w:r>
      <w:r w:rsidRPr="00FF54D0">
        <w:rPr>
          <w:rFonts w:ascii="Arial" w:hAnsi="Arial" w:cs="Arial"/>
          <w:b/>
          <w:bCs/>
          <w:sz w:val="28"/>
          <w:szCs w:val="28"/>
        </w:rPr>
        <w:t xml:space="preserve">TOP </w:t>
      </w:r>
      <w:proofErr w:type="spellStart"/>
      <w:r w:rsidRPr="00FF54D0">
        <w:rPr>
          <w:rFonts w:ascii="Arial" w:hAnsi="Arial" w:cs="Arial"/>
          <w:b/>
          <w:bCs/>
          <w:sz w:val="28"/>
          <w:szCs w:val="28"/>
        </w:rPr>
        <w:t>Women</w:t>
      </w:r>
      <w:proofErr w:type="spellEnd"/>
      <w:r w:rsidRPr="00FF54D0">
        <w:rPr>
          <w:rFonts w:ascii="Arial" w:hAnsi="Arial" w:cs="Arial"/>
          <w:b/>
          <w:bCs/>
          <w:sz w:val="28"/>
          <w:szCs w:val="28"/>
        </w:rPr>
        <w:t xml:space="preserve"> w e-biznesie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31611D">
        <w:rPr>
          <w:rFonts w:ascii="Arial" w:hAnsi="Arial" w:cs="Arial"/>
          <w:b/>
          <w:bCs/>
          <w:sz w:val="28"/>
          <w:szCs w:val="28"/>
        </w:rPr>
        <w:t>stawia na narzędzia AI do rozwoju biznesu.</w:t>
      </w:r>
    </w:p>
    <w:p w14:paraId="18D6DE11" w14:textId="50B567B6" w:rsidR="006A3852" w:rsidRDefault="00403D1A" w:rsidP="00884C3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A3852">
        <w:rPr>
          <w:rFonts w:ascii="Arial" w:hAnsi="Arial" w:cs="Arial"/>
          <w:b/>
          <w:bCs/>
        </w:rPr>
        <w:t>Rusza</w:t>
      </w:r>
      <w:r w:rsidR="00594D25" w:rsidRPr="006A3852">
        <w:rPr>
          <w:rFonts w:ascii="Arial" w:hAnsi="Arial" w:cs="Arial"/>
          <w:b/>
          <w:bCs/>
        </w:rPr>
        <w:t>ją zapisy do</w:t>
      </w:r>
      <w:r w:rsidRPr="006A3852">
        <w:rPr>
          <w:rFonts w:ascii="Arial" w:hAnsi="Arial" w:cs="Arial"/>
          <w:b/>
          <w:bCs/>
        </w:rPr>
        <w:t xml:space="preserve"> szóst</w:t>
      </w:r>
      <w:r w:rsidR="00594D25" w:rsidRPr="006A3852">
        <w:rPr>
          <w:rFonts w:ascii="Arial" w:hAnsi="Arial" w:cs="Arial"/>
          <w:b/>
          <w:bCs/>
        </w:rPr>
        <w:t>ej</w:t>
      </w:r>
      <w:r w:rsidRPr="006A3852">
        <w:rPr>
          <w:rFonts w:ascii="Arial" w:hAnsi="Arial" w:cs="Arial"/>
          <w:b/>
          <w:bCs/>
        </w:rPr>
        <w:t xml:space="preserve"> edycj</w:t>
      </w:r>
      <w:r w:rsidR="00594D25" w:rsidRPr="006A3852">
        <w:rPr>
          <w:rFonts w:ascii="Arial" w:hAnsi="Arial" w:cs="Arial"/>
          <w:b/>
          <w:bCs/>
        </w:rPr>
        <w:t>i</w:t>
      </w:r>
      <w:r w:rsidRPr="006A3852">
        <w:rPr>
          <w:rFonts w:ascii="Arial" w:hAnsi="Arial" w:cs="Arial"/>
          <w:b/>
          <w:bCs/>
        </w:rPr>
        <w:t xml:space="preserve"> programu TOP </w:t>
      </w:r>
      <w:proofErr w:type="spellStart"/>
      <w:r w:rsidRPr="006A3852">
        <w:rPr>
          <w:rFonts w:ascii="Arial" w:hAnsi="Arial" w:cs="Arial"/>
          <w:b/>
          <w:bCs/>
        </w:rPr>
        <w:t>Women</w:t>
      </w:r>
      <w:proofErr w:type="spellEnd"/>
      <w:r w:rsidR="00AF6013">
        <w:rPr>
          <w:rFonts w:ascii="Arial" w:hAnsi="Arial" w:cs="Arial"/>
          <w:b/>
          <w:bCs/>
        </w:rPr>
        <w:t xml:space="preserve"> </w:t>
      </w:r>
      <w:r w:rsidRPr="006A3852">
        <w:rPr>
          <w:rFonts w:ascii="Arial" w:hAnsi="Arial" w:cs="Arial"/>
          <w:b/>
          <w:bCs/>
        </w:rPr>
        <w:t>w</w:t>
      </w:r>
      <w:r w:rsidR="00AF6013">
        <w:rPr>
          <w:rFonts w:ascii="Arial" w:hAnsi="Arial" w:cs="Arial"/>
          <w:b/>
          <w:bCs/>
        </w:rPr>
        <w:t xml:space="preserve"> </w:t>
      </w:r>
      <w:r w:rsidRPr="006A3852">
        <w:rPr>
          <w:rFonts w:ascii="Arial" w:hAnsi="Arial" w:cs="Arial"/>
          <w:b/>
          <w:bCs/>
        </w:rPr>
        <w:t>e-biznesie 2026, organizowanego przez Fundację Kobiety e-biznesu. To jeden z największych w Polsce projektów edukacyjnych dla kobiet, który łączy naukę kompetencji cyfrowych, rozwój mentalny i realne wsparcie biznesowe.</w:t>
      </w:r>
    </w:p>
    <w:p w14:paraId="6DB7FB88" w14:textId="05507359" w:rsidR="00403D1A" w:rsidRPr="006D4D3A" w:rsidRDefault="00403D1A" w:rsidP="00884C3C">
      <w:pPr>
        <w:spacing w:after="0" w:line="240" w:lineRule="auto"/>
        <w:jc w:val="both"/>
        <w:rPr>
          <w:rFonts w:ascii="Arial" w:hAnsi="Arial" w:cs="Arial"/>
        </w:rPr>
      </w:pPr>
      <w:r w:rsidRPr="006A3852">
        <w:rPr>
          <w:rFonts w:ascii="Arial" w:hAnsi="Arial" w:cs="Arial"/>
          <w:b/>
          <w:bCs/>
        </w:rPr>
        <w:br/>
      </w:r>
      <w:r w:rsidRPr="006D4D3A">
        <w:rPr>
          <w:rFonts w:ascii="Arial" w:hAnsi="Arial" w:cs="Arial"/>
        </w:rPr>
        <w:t xml:space="preserve">Zgłoszenia trwają do </w:t>
      </w:r>
      <w:r w:rsidRPr="006D4D3A">
        <w:rPr>
          <w:rFonts w:ascii="Arial" w:hAnsi="Arial" w:cs="Arial"/>
          <w:b/>
          <w:bCs/>
        </w:rPr>
        <w:t>18 stycznia 2026 roku</w:t>
      </w:r>
      <w:r w:rsidRPr="006D4D3A">
        <w:rPr>
          <w:rFonts w:ascii="Arial" w:hAnsi="Arial" w:cs="Arial"/>
        </w:rPr>
        <w:t xml:space="preserve">, a udział w programie jest </w:t>
      </w:r>
      <w:r w:rsidRPr="00D56580">
        <w:rPr>
          <w:rFonts w:ascii="Arial" w:hAnsi="Arial" w:cs="Arial"/>
          <w:b/>
          <w:bCs/>
        </w:rPr>
        <w:t>całkowicie bezpłatny.</w:t>
      </w:r>
      <w:r w:rsidR="006A3852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Projekt Fundacji Kobiety e-biznesu co roku przyciąga </w:t>
      </w:r>
      <w:r w:rsidR="00FB3052" w:rsidRPr="006D4D3A">
        <w:rPr>
          <w:rFonts w:ascii="Arial" w:hAnsi="Arial" w:cs="Arial"/>
        </w:rPr>
        <w:t xml:space="preserve">tysiące chętnych </w:t>
      </w:r>
      <w:r w:rsidRPr="006D4D3A">
        <w:rPr>
          <w:rFonts w:ascii="Arial" w:hAnsi="Arial" w:cs="Arial"/>
        </w:rPr>
        <w:t xml:space="preserve">w różnym wieku i z różnych miejsc Polski </w:t>
      </w:r>
      <w:r w:rsidR="00FB3052" w:rsidRPr="006D4D3A">
        <w:rPr>
          <w:rFonts w:ascii="Arial" w:hAnsi="Arial" w:cs="Arial"/>
        </w:rPr>
        <w:t xml:space="preserve">jak i z zagranicy </w:t>
      </w:r>
      <w:r w:rsidRPr="006D4D3A">
        <w:rPr>
          <w:rFonts w:ascii="Arial" w:hAnsi="Arial" w:cs="Arial"/>
        </w:rPr>
        <w:t>– od licealistek i mam wracających na rynek pracy, po dojrzałe profesjonalistki i seniorki, które chcą zbudować własny biznes online.</w:t>
      </w:r>
      <w:r w:rsidR="00016202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Do tej pory w pięciu edycjach </w:t>
      </w:r>
      <w:r w:rsidR="00B94CD7" w:rsidRPr="006D4D3A">
        <w:rPr>
          <w:rFonts w:ascii="Arial" w:hAnsi="Arial" w:cs="Arial"/>
        </w:rPr>
        <w:t xml:space="preserve">do </w:t>
      </w:r>
      <w:r w:rsidRPr="006D4D3A">
        <w:rPr>
          <w:rFonts w:ascii="Arial" w:hAnsi="Arial" w:cs="Arial"/>
        </w:rPr>
        <w:t xml:space="preserve">projektu </w:t>
      </w:r>
      <w:r w:rsidR="00B94CD7" w:rsidRPr="006D4D3A">
        <w:rPr>
          <w:rFonts w:ascii="Arial" w:hAnsi="Arial" w:cs="Arial"/>
        </w:rPr>
        <w:t>zgłosiło się</w:t>
      </w:r>
      <w:r w:rsidRPr="006D4D3A">
        <w:rPr>
          <w:rFonts w:ascii="Arial" w:hAnsi="Arial" w:cs="Arial"/>
        </w:rPr>
        <w:t xml:space="preserve"> już ponad 4000 kobiet, z czego 1000 ukończyło kurs z certyfikatem, a 95% z nich deklaruje, że program pomógł im dokonać realnej zmiany zawodowej lub osobistej. W tegorocznej edycji dostępnych jest 250 bezpłatnych miejsc.</w:t>
      </w:r>
      <w:r w:rsidR="0032202A" w:rsidRPr="006D4D3A">
        <w:rPr>
          <w:rFonts w:ascii="Arial" w:hAnsi="Arial" w:cs="Arial"/>
        </w:rPr>
        <w:t xml:space="preserve"> Półroczny kurs odbywa się w formie </w:t>
      </w:r>
      <w:r w:rsidR="00443C2F" w:rsidRPr="006D4D3A">
        <w:rPr>
          <w:rFonts w:ascii="Arial" w:hAnsi="Arial" w:cs="Arial"/>
        </w:rPr>
        <w:t>warsztatów i wykładów online, które rozpoczną się w lutym 2026 roku.</w:t>
      </w:r>
      <w:r w:rsidRPr="006D4D3A">
        <w:rPr>
          <w:rFonts w:ascii="Arial" w:hAnsi="Arial" w:cs="Arial"/>
        </w:rPr>
        <w:br/>
      </w:r>
    </w:p>
    <w:p w14:paraId="46398345" w14:textId="0E5B74B8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>Program łączy wiedzę technologiczną, praktykę e-biznesową i rozwój mentalny — bo sukces online zaczyna się od odwagi, świadomości i wspólnoty kobiet, które wspierają się w drodze do celu.</w:t>
      </w:r>
      <w:r w:rsidR="0031611D">
        <w:rPr>
          <w:rFonts w:ascii="Arial" w:hAnsi="Arial" w:cs="Arial"/>
        </w:rPr>
        <w:t xml:space="preserve"> W szóstej edycji </w:t>
      </w:r>
      <w:r w:rsidR="006A3160">
        <w:rPr>
          <w:rFonts w:ascii="Arial" w:hAnsi="Arial" w:cs="Arial"/>
        </w:rPr>
        <w:t>narzędzia AI stanowią ważną czę</w:t>
      </w:r>
      <w:r w:rsidR="000D57DD">
        <w:rPr>
          <w:rFonts w:ascii="Arial" w:hAnsi="Arial" w:cs="Arial"/>
        </w:rPr>
        <w:t>ść programu.</w:t>
      </w:r>
    </w:p>
    <w:p w14:paraId="3C3B82B1" w14:textId="024B79F5" w:rsidR="00403D1A" w:rsidRPr="006C1330" w:rsidRDefault="00403D1A" w:rsidP="00884C3C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6C1330">
        <w:rPr>
          <w:rFonts w:ascii="Arial" w:hAnsi="Arial" w:cs="Arial"/>
          <w:b/>
          <w:bCs/>
          <w:sz w:val="28"/>
          <w:szCs w:val="28"/>
        </w:rPr>
        <w:t xml:space="preserve">Kobiety chcą się rozwijać – </w:t>
      </w:r>
      <w:r w:rsidR="00CE56C0">
        <w:rPr>
          <w:rFonts w:ascii="Arial" w:hAnsi="Arial" w:cs="Arial"/>
          <w:b/>
          <w:bCs/>
          <w:sz w:val="28"/>
          <w:szCs w:val="28"/>
        </w:rPr>
        <w:t>narzędzia AI</w:t>
      </w:r>
      <w:r w:rsidR="00B60926">
        <w:rPr>
          <w:rFonts w:ascii="Arial" w:hAnsi="Arial" w:cs="Arial"/>
          <w:b/>
          <w:bCs/>
          <w:sz w:val="28"/>
          <w:szCs w:val="28"/>
        </w:rPr>
        <w:t xml:space="preserve"> i wiek nie mają barier</w:t>
      </w:r>
    </w:p>
    <w:p w14:paraId="52119472" w14:textId="07EB3660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>Internet staje się przestrzenią równości pokoleń.</w:t>
      </w:r>
      <w:r w:rsidR="008B7023" w:rsidRPr="006D4D3A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Jak wynika z raportu Fundacji </w:t>
      </w:r>
      <w:r w:rsidRPr="008A20E8">
        <w:rPr>
          <w:rFonts w:ascii="Arial" w:hAnsi="Arial" w:cs="Arial"/>
        </w:rPr>
        <w:t>„Seniorzy w świecie cyfrowym 2025”</w:t>
      </w:r>
      <w:r w:rsidR="00EB23AA">
        <w:rPr>
          <w:rFonts w:ascii="Arial" w:hAnsi="Arial" w:cs="Arial"/>
        </w:rPr>
        <w:t xml:space="preserve"> -</w:t>
      </w:r>
      <w:r w:rsidR="007C5DE6" w:rsidRPr="007C5DE6">
        <w:rPr>
          <w:rFonts w:ascii="Arial" w:hAnsi="Arial" w:cs="Arial"/>
        </w:rPr>
        <w:t xml:space="preserve"> 58% </w:t>
      </w:r>
      <w:r w:rsidR="00EE23ED">
        <w:rPr>
          <w:rFonts w:ascii="Arial" w:hAnsi="Arial" w:cs="Arial"/>
        </w:rPr>
        <w:t xml:space="preserve">z biorących udział w badaniu </w:t>
      </w:r>
      <w:r w:rsidR="007C5DE6" w:rsidRPr="007C5DE6">
        <w:rPr>
          <w:rFonts w:ascii="Arial" w:hAnsi="Arial" w:cs="Arial"/>
        </w:rPr>
        <w:t xml:space="preserve">Seniorów </w:t>
      </w:r>
      <w:r w:rsidR="00EE23ED">
        <w:rPr>
          <w:rFonts w:ascii="Arial" w:hAnsi="Arial" w:cs="Arial"/>
        </w:rPr>
        <w:t xml:space="preserve">w wieku 65+ </w:t>
      </w:r>
      <w:r w:rsidR="007C5DE6" w:rsidRPr="007C5DE6">
        <w:rPr>
          <w:rFonts w:ascii="Arial" w:hAnsi="Arial" w:cs="Arial"/>
        </w:rPr>
        <w:t xml:space="preserve">robi zakupy przez </w:t>
      </w:r>
      <w:r w:rsidR="00EE23ED" w:rsidRPr="007C5DE6">
        <w:rPr>
          <w:rFonts w:ascii="Arial" w:hAnsi="Arial" w:cs="Arial"/>
        </w:rPr>
        <w:t>Internet</w:t>
      </w:r>
      <w:r w:rsidR="00A76DA2">
        <w:rPr>
          <w:rFonts w:ascii="Arial" w:hAnsi="Arial" w:cs="Arial"/>
        </w:rPr>
        <w:t xml:space="preserve">, warto zaznaczyć, </w:t>
      </w:r>
      <w:proofErr w:type="spellStart"/>
      <w:r w:rsidR="00A76DA2">
        <w:rPr>
          <w:rFonts w:ascii="Arial" w:hAnsi="Arial" w:cs="Arial"/>
        </w:rPr>
        <w:t>żę</w:t>
      </w:r>
      <w:proofErr w:type="spellEnd"/>
      <w:r w:rsidR="00A76DA2">
        <w:rPr>
          <w:rFonts w:ascii="Arial" w:hAnsi="Arial" w:cs="Arial"/>
        </w:rPr>
        <w:t xml:space="preserve"> </w:t>
      </w:r>
      <w:r w:rsidR="007C5DE6" w:rsidRPr="007C5DE6">
        <w:rPr>
          <w:rFonts w:ascii="Arial" w:hAnsi="Arial" w:cs="Arial"/>
        </w:rPr>
        <w:t xml:space="preserve">51% </w:t>
      </w:r>
      <w:r w:rsidR="00EE23ED">
        <w:rPr>
          <w:rFonts w:ascii="Arial" w:hAnsi="Arial" w:cs="Arial"/>
        </w:rPr>
        <w:t xml:space="preserve">z fali badania w roku </w:t>
      </w:r>
      <w:r w:rsidR="007C5DE6" w:rsidRPr="007C5DE6">
        <w:rPr>
          <w:rFonts w:ascii="Arial" w:hAnsi="Arial" w:cs="Arial"/>
        </w:rPr>
        <w:t>2023</w:t>
      </w:r>
      <w:r w:rsidR="00A76DA2">
        <w:rPr>
          <w:rFonts w:ascii="Arial" w:hAnsi="Arial" w:cs="Arial"/>
        </w:rPr>
        <w:t>(wzrost o 7%). Wyra</w:t>
      </w:r>
      <w:r w:rsidR="00884C3C">
        <w:rPr>
          <w:rFonts w:ascii="Arial" w:hAnsi="Arial" w:cs="Arial"/>
        </w:rPr>
        <w:t>ź</w:t>
      </w:r>
      <w:r w:rsidR="00A76DA2">
        <w:rPr>
          <w:rFonts w:ascii="Arial" w:hAnsi="Arial" w:cs="Arial"/>
        </w:rPr>
        <w:t xml:space="preserve">nie widać trend wskazujący na wzrost świadomości cyfrowej. </w:t>
      </w:r>
      <w:r w:rsidRPr="006D4D3A">
        <w:rPr>
          <w:rFonts w:ascii="Arial" w:hAnsi="Arial" w:cs="Arial"/>
        </w:rPr>
        <w:t xml:space="preserve">Ale dziś nie chodzi już tylko o korzystanie </w:t>
      </w:r>
      <w:r w:rsidR="008A20E8">
        <w:rPr>
          <w:rFonts w:ascii="Arial" w:hAnsi="Arial" w:cs="Arial"/>
        </w:rPr>
        <w:t xml:space="preserve">z </w:t>
      </w:r>
      <w:proofErr w:type="spellStart"/>
      <w:r w:rsidR="008A20E8">
        <w:rPr>
          <w:rFonts w:ascii="Arial" w:hAnsi="Arial" w:cs="Arial"/>
        </w:rPr>
        <w:t>internetu</w:t>
      </w:r>
      <w:proofErr w:type="spellEnd"/>
      <w:r w:rsidR="008A20E8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– coraz więcej kobiet tworzy własne marki, sklepy, kursy i społeczności online</w:t>
      </w:r>
      <w:r w:rsidR="00CC4B25" w:rsidRPr="006D4D3A">
        <w:rPr>
          <w:rFonts w:ascii="Arial" w:hAnsi="Arial" w:cs="Arial"/>
        </w:rPr>
        <w:t>. Wiek nie ma tutaj znaczenia.</w:t>
      </w:r>
    </w:p>
    <w:p w14:paraId="0778B295" w14:textId="63FCB465" w:rsidR="00403D1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 xml:space="preserve">Rynek e-commerce w Polsce </w:t>
      </w:r>
      <w:r w:rsidR="00B47986">
        <w:rPr>
          <w:rFonts w:ascii="Arial" w:hAnsi="Arial" w:cs="Arial"/>
        </w:rPr>
        <w:t>jest</w:t>
      </w:r>
      <w:r w:rsidR="001A022D">
        <w:rPr>
          <w:rFonts w:ascii="Arial" w:hAnsi="Arial" w:cs="Arial"/>
        </w:rPr>
        <w:t xml:space="preserve"> bardzo konkurencyjny</w:t>
      </w:r>
      <w:r w:rsidR="00821C89">
        <w:rPr>
          <w:rFonts w:ascii="Arial" w:hAnsi="Arial" w:cs="Arial"/>
        </w:rPr>
        <w:t xml:space="preserve"> i coraz trudniej odnieść sukces w biznesie. Kurs pomaga zdobyć wiedzę, nie tylko jak prowadzić sklep </w:t>
      </w:r>
      <w:r w:rsidR="00B41B95">
        <w:rPr>
          <w:rFonts w:ascii="Arial" w:hAnsi="Arial" w:cs="Arial"/>
        </w:rPr>
        <w:t>internetowy,</w:t>
      </w:r>
      <w:r w:rsidR="00821C89">
        <w:rPr>
          <w:rFonts w:ascii="Arial" w:hAnsi="Arial" w:cs="Arial"/>
        </w:rPr>
        <w:t xml:space="preserve"> ale też jak walczyć o klienta i być konkurencyjnym na rynku. </w:t>
      </w:r>
      <w:r w:rsidRPr="006D4D3A">
        <w:rPr>
          <w:rFonts w:ascii="Arial" w:hAnsi="Arial" w:cs="Arial"/>
        </w:rPr>
        <w:t xml:space="preserve"> To </w:t>
      </w:r>
      <w:r w:rsidR="00C5555F">
        <w:rPr>
          <w:rFonts w:ascii="Arial" w:hAnsi="Arial" w:cs="Arial"/>
        </w:rPr>
        <w:t>duża dawka wiedzy</w:t>
      </w:r>
      <w:r w:rsidR="00CE56C0">
        <w:rPr>
          <w:rFonts w:ascii="Arial" w:hAnsi="Arial" w:cs="Arial"/>
        </w:rPr>
        <w:t>, która w tej edycji wzbogacona została o moduły z narzędziami AI.</w:t>
      </w:r>
      <w:r w:rsidR="00C5555F">
        <w:rPr>
          <w:rFonts w:ascii="Arial" w:hAnsi="Arial" w:cs="Arial"/>
        </w:rPr>
        <w:t xml:space="preserve"> </w:t>
      </w:r>
      <w:r w:rsidR="00CE56C0">
        <w:rPr>
          <w:rFonts w:ascii="Arial" w:hAnsi="Arial" w:cs="Arial"/>
        </w:rPr>
        <w:t xml:space="preserve">To </w:t>
      </w:r>
      <w:r w:rsidRPr="006D4D3A">
        <w:rPr>
          <w:rFonts w:ascii="Arial" w:hAnsi="Arial" w:cs="Arial"/>
        </w:rPr>
        <w:t xml:space="preserve">szczególnie </w:t>
      </w:r>
      <w:r w:rsidR="00CE56C0">
        <w:rPr>
          <w:rFonts w:ascii="Arial" w:hAnsi="Arial" w:cs="Arial"/>
        </w:rPr>
        <w:t xml:space="preserve">ważne </w:t>
      </w:r>
      <w:r w:rsidRPr="006D4D3A">
        <w:rPr>
          <w:rFonts w:ascii="Arial" w:hAnsi="Arial" w:cs="Arial"/>
        </w:rPr>
        <w:t xml:space="preserve">dla </w:t>
      </w:r>
      <w:r w:rsidR="00C5555F">
        <w:rPr>
          <w:rFonts w:ascii="Arial" w:hAnsi="Arial" w:cs="Arial"/>
        </w:rPr>
        <w:t xml:space="preserve">nowych </w:t>
      </w:r>
      <w:r w:rsidR="00897704" w:rsidRPr="006D4D3A">
        <w:rPr>
          <w:rFonts w:ascii="Arial" w:hAnsi="Arial" w:cs="Arial"/>
        </w:rPr>
        <w:t>przedsiębiorczyń</w:t>
      </w:r>
      <w:r w:rsidR="00C5555F">
        <w:rPr>
          <w:rFonts w:ascii="Arial" w:hAnsi="Arial" w:cs="Arial"/>
        </w:rPr>
        <w:t>,</w:t>
      </w:r>
      <w:r w:rsidRPr="006D4D3A">
        <w:rPr>
          <w:rFonts w:ascii="Arial" w:hAnsi="Arial" w:cs="Arial"/>
        </w:rPr>
        <w:t xml:space="preserve"> które dzięki </w:t>
      </w:r>
      <w:r w:rsidR="00CE56C0">
        <w:rPr>
          <w:rFonts w:ascii="Arial" w:hAnsi="Arial" w:cs="Arial"/>
        </w:rPr>
        <w:t xml:space="preserve">nowym </w:t>
      </w:r>
      <w:r w:rsidRPr="006D4D3A">
        <w:rPr>
          <w:rFonts w:ascii="Arial" w:hAnsi="Arial" w:cs="Arial"/>
        </w:rPr>
        <w:t xml:space="preserve">kompetencjom cyfrowym mogą budować </w:t>
      </w:r>
      <w:r w:rsidR="00CE56C0">
        <w:rPr>
          <w:rFonts w:ascii="Arial" w:hAnsi="Arial" w:cs="Arial"/>
        </w:rPr>
        <w:t>swoje działalności opierając je o nowoczesne rozwiązania, które zmniejszają koszty i dają szansę na większe zyski.</w:t>
      </w:r>
    </w:p>
    <w:p w14:paraId="71F58EE4" w14:textId="2FEBF4E1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 xml:space="preserve">Z badań Fundacji wynika, że kobiety po ukończeniu programu częściej podejmują inicjatywy gospodarcze – otwierają sklepy internetowe, tworzą mikroprzedsiębiorstwa </w:t>
      </w:r>
      <w:r w:rsidRPr="006D4D3A">
        <w:rPr>
          <w:rFonts w:ascii="Arial" w:hAnsi="Arial" w:cs="Arial"/>
        </w:rPr>
        <w:lastRenderedPageBreak/>
        <w:t xml:space="preserve">usługowe lub dołączają do ekosystemów e-commerce jako freelancerki, ekspertki </w:t>
      </w:r>
      <w:proofErr w:type="spellStart"/>
      <w:r w:rsidRPr="006D4D3A">
        <w:rPr>
          <w:rFonts w:ascii="Arial" w:hAnsi="Arial" w:cs="Arial"/>
        </w:rPr>
        <w:t>social</w:t>
      </w:r>
      <w:proofErr w:type="spellEnd"/>
      <w:r w:rsidRPr="006D4D3A">
        <w:rPr>
          <w:rFonts w:ascii="Arial" w:hAnsi="Arial" w:cs="Arial"/>
        </w:rPr>
        <w:t xml:space="preserve"> media czy </w:t>
      </w:r>
      <w:r w:rsidR="00664BAD" w:rsidRPr="006D4D3A">
        <w:rPr>
          <w:rFonts w:ascii="Arial" w:hAnsi="Arial" w:cs="Arial"/>
        </w:rPr>
        <w:t>specjalistki od UX</w:t>
      </w:r>
      <w:r w:rsidRPr="006D4D3A">
        <w:rPr>
          <w:rFonts w:ascii="Arial" w:hAnsi="Arial" w:cs="Arial"/>
        </w:rPr>
        <w:t>.</w:t>
      </w:r>
    </w:p>
    <w:p w14:paraId="2EF63B85" w14:textId="2CD3D4B3" w:rsidR="00403D1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>Takie działania nie tylko wspierają rozwój rynku pracy, ale też zmniejszają wykluczenie cyfrowe i wzmacniają ekonomicznie całe społeczności lokalne.</w:t>
      </w:r>
    </w:p>
    <w:p w14:paraId="4713D505" w14:textId="77777777" w:rsidR="00C95209" w:rsidRDefault="00C95209" w:rsidP="00884C3C">
      <w:pPr>
        <w:spacing w:line="240" w:lineRule="auto"/>
        <w:jc w:val="both"/>
        <w:rPr>
          <w:rFonts w:ascii="Arial" w:hAnsi="Arial" w:cs="Arial"/>
        </w:rPr>
      </w:pPr>
    </w:p>
    <w:p w14:paraId="3BE054F3" w14:textId="77777777" w:rsidR="00884C3C" w:rsidRPr="00C95209" w:rsidRDefault="00884C3C" w:rsidP="00884C3C">
      <w:p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</w:t>
      </w:r>
      <w:r w:rsidRPr="00C95209">
        <w:rPr>
          <w:rFonts w:ascii="Arial" w:hAnsi="Arial" w:cs="Arial"/>
          <w:b/>
          <w:bCs/>
        </w:rPr>
        <w:t>echnologie, płatności cyfrowe i nowoczesna sprzedaż</w:t>
      </w:r>
    </w:p>
    <w:p w14:paraId="2827BDC7" w14:textId="77777777" w:rsidR="00884C3C" w:rsidRPr="00C95209" w:rsidRDefault="00884C3C" w:rsidP="00884C3C">
      <w:pPr>
        <w:spacing w:line="240" w:lineRule="auto"/>
        <w:jc w:val="both"/>
        <w:rPr>
          <w:rFonts w:ascii="Arial" w:hAnsi="Arial" w:cs="Arial"/>
        </w:rPr>
      </w:pPr>
      <w:r w:rsidRPr="00C95209">
        <w:rPr>
          <w:rFonts w:ascii="Arial" w:hAnsi="Arial" w:cs="Arial"/>
        </w:rPr>
        <w:t xml:space="preserve"> „W erze sprawnego handlu cyfrowego konsumenci dokonujący zakupów online oczekują rozwiązań płatniczych, które łączą ochronę z wygodą. Dla niemal wszystkich respondentów (94%) dostępność ulubionej metody płatności w sklepie online jest kluczowa.</w:t>
      </w:r>
      <w:r>
        <w:rPr>
          <w:rFonts w:ascii="Arial" w:hAnsi="Arial" w:cs="Arial"/>
        </w:rPr>
        <w:t xml:space="preserve"> </w:t>
      </w:r>
      <w:r w:rsidRPr="00C95209">
        <w:rPr>
          <w:rFonts w:ascii="Arial" w:hAnsi="Arial" w:cs="Arial"/>
        </w:rPr>
        <w:t xml:space="preserve">Bardzo się cieszę, że możemy wspierać uczestniczki Top </w:t>
      </w:r>
      <w:proofErr w:type="spellStart"/>
      <w:r w:rsidRPr="00C95209">
        <w:rPr>
          <w:rFonts w:ascii="Arial" w:hAnsi="Arial" w:cs="Arial"/>
        </w:rPr>
        <w:t>Women</w:t>
      </w:r>
      <w:proofErr w:type="spellEnd"/>
      <w:r w:rsidRPr="00C95209">
        <w:rPr>
          <w:rFonts w:ascii="Arial" w:hAnsi="Arial" w:cs="Arial"/>
        </w:rPr>
        <w:t xml:space="preserve"> w e-biznesie w ich drodze do sukcesu.” – mówi </w:t>
      </w:r>
      <w:r w:rsidRPr="00C95209">
        <w:rPr>
          <w:rFonts w:ascii="Arial" w:hAnsi="Arial" w:cs="Arial"/>
          <w:b/>
          <w:bCs/>
        </w:rPr>
        <w:t>Dorota Marciniak</w:t>
      </w:r>
      <w:r w:rsidRPr="00C95209">
        <w:rPr>
          <w:rFonts w:ascii="Arial" w:hAnsi="Arial" w:cs="Arial"/>
        </w:rPr>
        <w:t xml:space="preserve">, Dyrektorka Zespołu Rozwoju Akceptacji w Polsce, </w:t>
      </w:r>
      <w:r w:rsidRPr="00C95209">
        <w:rPr>
          <w:rFonts w:ascii="Arial" w:hAnsi="Arial" w:cs="Arial"/>
          <w:b/>
          <w:bCs/>
        </w:rPr>
        <w:t>Visa</w:t>
      </w:r>
      <w:r w:rsidRPr="00C95209">
        <w:rPr>
          <w:rFonts w:ascii="Arial" w:hAnsi="Arial" w:cs="Arial"/>
        </w:rPr>
        <w:t>.</w:t>
      </w:r>
    </w:p>
    <w:p w14:paraId="17A84A6C" w14:textId="77777777" w:rsidR="00884C3C" w:rsidRPr="00C95209" w:rsidRDefault="00884C3C" w:rsidP="00884C3C">
      <w:pPr>
        <w:spacing w:line="240" w:lineRule="auto"/>
        <w:jc w:val="both"/>
        <w:rPr>
          <w:rFonts w:ascii="Arial" w:hAnsi="Arial" w:cs="Arial"/>
        </w:rPr>
      </w:pPr>
      <w:r w:rsidRPr="00C95209">
        <w:rPr>
          <w:rFonts w:ascii="Arial" w:hAnsi="Arial" w:cs="Arial"/>
        </w:rPr>
        <w:t xml:space="preserve">„Jako </w:t>
      </w:r>
      <w:r w:rsidRPr="00C95209">
        <w:rPr>
          <w:rFonts w:ascii="Arial" w:hAnsi="Arial" w:cs="Arial"/>
          <w:b/>
          <w:bCs/>
        </w:rPr>
        <w:t>Fundacja Polska Bezgotówkowa</w:t>
      </w:r>
      <w:r w:rsidRPr="00C95209">
        <w:rPr>
          <w:rFonts w:ascii="Arial" w:hAnsi="Arial" w:cs="Arial"/>
        </w:rPr>
        <w:t xml:space="preserve"> od lat działamy na rzecz wzrostu cyfryzacji przedsiębiorców, a świat e-biznesu stwarza dziś najlepsze warunki do szybkiego rozwoju. Jesteśmy dumni, że po raz kolejny wspieramy projekt </w:t>
      </w:r>
      <w:r w:rsidRPr="00C95209">
        <w:rPr>
          <w:rFonts w:ascii="Arial" w:hAnsi="Arial" w:cs="Arial"/>
          <w:b/>
          <w:bCs/>
        </w:rPr>
        <w:t xml:space="preserve">TOP </w:t>
      </w:r>
      <w:proofErr w:type="spellStart"/>
      <w:r w:rsidRPr="00C95209">
        <w:rPr>
          <w:rFonts w:ascii="Arial" w:hAnsi="Arial" w:cs="Arial"/>
          <w:b/>
          <w:bCs/>
        </w:rPr>
        <w:t>Women</w:t>
      </w:r>
      <w:proofErr w:type="spellEnd"/>
      <w:r w:rsidRPr="00C95209">
        <w:rPr>
          <w:rFonts w:ascii="Arial" w:hAnsi="Arial" w:cs="Arial"/>
          <w:b/>
          <w:bCs/>
        </w:rPr>
        <w:t xml:space="preserve"> w e-biznesie</w:t>
      </w:r>
      <w:r w:rsidRPr="00C95209">
        <w:rPr>
          <w:rFonts w:ascii="Arial" w:hAnsi="Arial" w:cs="Arial"/>
        </w:rPr>
        <w:t xml:space="preserve"> w zakresie rozwoju płatności cyfrowych.</w:t>
      </w:r>
      <w:r>
        <w:rPr>
          <w:rFonts w:ascii="Arial" w:hAnsi="Arial" w:cs="Arial"/>
        </w:rPr>
        <w:t xml:space="preserve"> </w:t>
      </w:r>
      <w:r w:rsidRPr="00C95209">
        <w:rPr>
          <w:rFonts w:ascii="Arial" w:hAnsi="Arial" w:cs="Arial"/>
        </w:rPr>
        <w:t xml:space="preserve">Chcemy wspierać rozwój biznesu, dając nie tylko wiedzę, ale również impuls finansowy na start i rozwój – bo sukces online zaczyna się od odwagi i konkretnego pomysłu.” – komentuje </w:t>
      </w:r>
      <w:r w:rsidRPr="00C95209">
        <w:rPr>
          <w:rFonts w:ascii="Arial" w:hAnsi="Arial" w:cs="Arial"/>
          <w:b/>
          <w:bCs/>
        </w:rPr>
        <w:t>Anna Spychalska-Grzeszek</w:t>
      </w:r>
      <w:r w:rsidRPr="00C95209">
        <w:rPr>
          <w:rFonts w:ascii="Arial" w:hAnsi="Arial" w:cs="Arial"/>
        </w:rPr>
        <w:t xml:space="preserve">, Dyrektor Obszaru Marketingu Produktów, </w:t>
      </w:r>
      <w:r w:rsidRPr="00C95209">
        <w:rPr>
          <w:rFonts w:ascii="Arial" w:hAnsi="Arial" w:cs="Arial"/>
          <w:b/>
          <w:bCs/>
        </w:rPr>
        <w:t>Fundacja Polska Bezgotówkowa</w:t>
      </w:r>
      <w:r w:rsidRPr="00C95209">
        <w:rPr>
          <w:rFonts w:ascii="Arial" w:hAnsi="Arial" w:cs="Arial"/>
        </w:rPr>
        <w:t>.</w:t>
      </w:r>
    </w:p>
    <w:p w14:paraId="5423B3BC" w14:textId="77777777" w:rsidR="00C95209" w:rsidRDefault="00C95209" w:rsidP="00884C3C">
      <w:pPr>
        <w:spacing w:line="240" w:lineRule="auto"/>
        <w:jc w:val="both"/>
        <w:rPr>
          <w:rFonts w:ascii="Arial" w:hAnsi="Arial" w:cs="Arial"/>
        </w:rPr>
      </w:pPr>
    </w:p>
    <w:p w14:paraId="5B3A5C9B" w14:textId="77777777" w:rsidR="00C95209" w:rsidRPr="006D4D3A" w:rsidRDefault="00C95209" w:rsidP="00884C3C">
      <w:pPr>
        <w:spacing w:line="240" w:lineRule="auto"/>
        <w:jc w:val="both"/>
        <w:rPr>
          <w:rFonts w:ascii="Arial" w:hAnsi="Arial" w:cs="Arial"/>
        </w:rPr>
      </w:pPr>
    </w:p>
    <w:p w14:paraId="67F2B46A" w14:textId="77777777" w:rsidR="006D4D3A" w:rsidRPr="006C1330" w:rsidRDefault="00403D1A" w:rsidP="00884C3C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6C1330">
        <w:rPr>
          <w:rFonts w:ascii="Arial" w:hAnsi="Arial" w:cs="Arial"/>
          <w:b/>
          <w:bCs/>
          <w:sz w:val="28"/>
          <w:szCs w:val="28"/>
        </w:rPr>
        <w:t>Rozwój kompetencji, ale też siły mentalnej i odporności psychicznej</w:t>
      </w:r>
    </w:p>
    <w:p w14:paraId="7F94E1F6" w14:textId="7F046DBC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br/>
      </w:r>
      <w:r w:rsidRPr="006D4D3A">
        <w:rPr>
          <w:rFonts w:ascii="Arial" w:hAnsi="Arial" w:cs="Arial"/>
        </w:rPr>
        <w:t xml:space="preserve">Program stawia nie tylko na wiedzę techniczną – jak stworzyć stronę internetową, zbudować sklep online czy promować markę w </w:t>
      </w:r>
      <w:proofErr w:type="spellStart"/>
      <w:r w:rsidRPr="006D4D3A">
        <w:rPr>
          <w:rFonts w:ascii="Arial" w:hAnsi="Arial" w:cs="Arial"/>
        </w:rPr>
        <w:t>social</w:t>
      </w:r>
      <w:proofErr w:type="spellEnd"/>
      <w:r w:rsidRPr="006D4D3A">
        <w:rPr>
          <w:rFonts w:ascii="Arial" w:hAnsi="Arial" w:cs="Arial"/>
        </w:rPr>
        <w:t xml:space="preserve"> mediach – ale również na </w:t>
      </w:r>
      <w:proofErr w:type="spellStart"/>
      <w:r w:rsidRPr="006D4D3A">
        <w:rPr>
          <w:rFonts w:ascii="Arial" w:hAnsi="Arial" w:cs="Arial"/>
        </w:rPr>
        <w:t>mental</w:t>
      </w:r>
      <w:proofErr w:type="spellEnd"/>
      <w:r w:rsidRPr="006D4D3A">
        <w:rPr>
          <w:rFonts w:ascii="Arial" w:hAnsi="Arial" w:cs="Arial"/>
        </w:rPr>
        <w:t xml:space="preserve"> </w:t>
      </w:r>
      <w:proofErr w:type="spellStart"/>
      <w:r w:rsidRPr="006D4D3A">
        <w:rPr>
          <w:rFonts w:ascii="Arial" w:hAnsi="Arial" w:cs="Arial"/>
        </w:rPr>
        <w:t>growth</w:t>
      </w:r>
      <w:proofErr w:type="spellEnd"/>
      <w:r w:rsidRPr="006D4D3A">
        <w:rPr>
          <w:rFonts w:ascii="Arial" w:hAnsi="Arial" w:cs="Arial"/>
        </w:rPr>
        <w:t>, rozwój liderski i psychologiczną odporność.</w:t>
      </w:r>
    </w:p>
    <w:p w14:paraId="0DAD9687" w14:textId="77777777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>Uczestniczki uczą się, jak radzić sobie z porażką, jak planować pracę w rytmie własnej energii i jak zachować równowagę w świecie, który wymaga nieustannej zmiany.</w:t>
      </w:r>
    </w:p>
    <w:p w14:paraId="0C92739E" w14:textId="77777777" w:rsidR="008C60BE" w:rsidRPr="006D4D3A" w:rsidRDefault="008C60BE" w:rsidP="008C60BE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t>„</w:t>
      </w:r>
      <w:r w:rsidRPr="006D4D3A">
        <w:rPr>
          <w:rFonts w:ascii="Arial" w:hAnsi="Arial" w:cs="Arial"/>
          <w:i/>
          <w:iCs/>
        </w:rPr>
        <w:t>Cyfryzacja nie zna wieku. Widzimy, jak kobiety 50+ i 60+ z entuzjazmem wchodzą w świat e-biznesu, uczą się, testują nowe rozwiązania i budują swoje marki.</w:t>
      </w:r>
      <w:r w:rsidRPr="006D4D3A">
        <w:rPr>
          <w:rFonts w:ascii="Arial" w:hAnsi="Arial" w:cs="Arial"/>
          <w:i/>
          <w:iCs/>
        </w:rPr>
        <w:br/>
        <w:t>Naszą misją jest im w tym towarzyszyć – dostarczając wiedzę, narzędzia i wsparcie mentalne. Ale jeszcze ważniejsze – pokazujemy, że to właśnie ich doświadczenie życiowe jest dziś ogromną wartością na rynku</w:t>
      </w:r>
      <w:r w:rsidRPr="006D4D3A">
        <w:rPr>
          <w:rFonts w:ascii="Arial" w:hAnsi="Arial" w:cs="Arial"/>
          <w:b/>
          <w:bCs/>
        </w:rPr>
        <w:t>” – mówi Anna Heimberger, Prezeska Fundacji Kobiety e-biznesu.</w:t>
      </w:r>
    </w:p>
    <w:p w14:paraId="35D6CF65" w14:textId="0CADC207" w:rsidR="00403D1A" w:rsidRPr="00D348D3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 xml:space="preserve">Podczas 7 weekendowych sesji online uczestniczki zyskują </w:t>
      </w:r>
      <w:r w:rsidR="007827C8" w:rsidRPr="006D4D3A">
        <w:rPr>
          <w:rFonts w:ascii="Arial" w:hAnsi="Arial" w:cs="Arial"/>
        </w:rPr>
        <w:t>wiedzę i wsparcie od</w:t>
      </w:r>
      <w:r w:rsidRPr="006D4D3A">
        <w:rPr>
          <w:rFonts w:ascii="Arial" w:hAnsi="Arial" w:cs="Arial"/>
        </w:rPr>
        <w:t xml:space="preserve"> eksper</w:t>
      </w:r>
      <w:r w:rsidR="007827C8" w:rsidRPr="006D4D3A">
        <w:rPr>
          <w:rFonts w:ascii="Arial" w:hAnsi="Arial" w:cs="Arial"/>
        </w:rPr>
        <w:t>tów</w:t>
      </w:r>
      <w:r w:rsidRPr="006D4D3A">
        <w:rPr>
          <w:rFonts w:ascii="Arial" w:hAnsi="Arial" w:cs="Arial"/>
        </w:rPr>
        <w:t xml:space="preserve"> z firm takich jak </w:t>
      </w:r>
      <w:r w:rsidR="00CC1690" w:rsidRPr="006D4D3A">
        <w:rPr>
          <w:rFonts w:ascii="Arial" w:hAnsi="Arial" w:cs="Arial"/>
        </w:rPr>
        <w:t xml:space="preserve">VISA, </w:t>
      </w:r>
      <w:r w:rsidRPr="006D4D3A">
        <w:rPr>
          <w:rFonts w:ascii="Arial" w:hAnsi="Arial" w:cs="Arial"/>
        </w:rPr>
        <w:t>Allegro,</w:t>
      </w:r>
      <w:r w:rsidR="00CC1690" w:rsidRPr="006D4D3A">
        <w:rPr>
          <w:rFonts w:ascii="Arial" w:hAnsi="Arial" w:cs="Arial"/>
        </w:rPr>
        <w:t xml:space="preserve"> </w:t>
      </w:r>
      <w:r w:rsidR="006E162C" w:rsidRPr="006D4D3A">
        <w:rPr>
          <w:rFonts w:ascii="Arial" w:hAnsi="Arial" w:cs="Arial"/>
        </w:rPr>
        <w:t>DHL</w:t>
      </w:r>
      <w:r w:rsidRPr="006D4D3A">
        <w:rPr>
          <w:rFonts w:ascii="Arial" w:hAnsi="Arial" w:cs="Arial"/>
        </w:rPr>
        <w:t xml:space="preserve">, </w:t>
      </w:r>
      <w:r w:rsidR="0013245C">
        <w:rPr>
          <w:rFonts w:ascii="Arial" w:hAnsi="Arial" w:cs="Arial"/>
        </w:rPr>
        <w:t xml:space="preserve">PAIH, </w:t>
      </w:r>
      <w:r w:rsidRPr="006D4D3A">
        <w:rPr>
          <w:rFonts w:ascii="Arial" w:hAnsi="Arial" w:cs="Arial"/>
        </w:rPr>
        <w:t xml:space="preserve">Fundacja Polska Bezgotówkowa, Hebe, Ziaja, </w:t>
      </w:r>
      <w:r w:rsidR="00C93604" w:rsidRPr="006D4D3A">
        <w:rPr>
          <w:rFonts w:ascii="Arial" w:hAnsi="Arial" w:cs="Arial"/>
        </w:rPr>
        <w:t xml:space="preserve">Ideo Force, </w:t>
      </w:r>
      <w:r w:rsidRPr="006D4D3A">
        <w:rPr>
          <w:rFonts w:ascii="Arial" w:hAnsi="Arial" w:cs="Arial"/>
        </w:rPr>
        <w:t>Simon</w:t>
      </w:r>
      <w:r w:rsidR="0013245C">
        <w:rPr>
          <w:rFonts w:ascii="Arial" w:hAnsi="Arial" w:cs="Arial"/>
        </w:rPr>
        <w:t>-</w:t>
      </w:r>
      <w:proofErr w:type="spellStart"/>
      <w:r w:rsidRPr="006D4D3A">
        <w:rPr>
          <w:rFonts w:ascii="Arial" w:hAnsi="Arial" w:cs="Arial"/>
        </w:rPr>
        <w:t>Kucher</w:t>
      </w:r>
      <w:proofErr w:type="spellEnd"/>
      <w:r w:rsidRPr="006D4D3A">
        <w:rPr>
          <w:rFonts w:ascii="Arial" w:hAnsi="Arial" w:cs="Arial"/>
        </w:rPr>
        <w:t xml:space="preserve">, </w:t>
      </w:r>
      <w:proofErr w:type="spellStart"/>
      <w:r w:rsidRPr="006D4D3A">
        <w:rPr>
          <w:rFonts w:ascii="Arial" w:hAnsi="Arial" w:cs="Arial"/>
        </w:rPr>
        <w:t>Sky</w:t>
      </w:r>
      <w:proofErr w:type="spellEnd"/>
      <w:r w:rsidRPr="006D4D3A">
        <w:rPr>
          <w:rFonts w:ascii="Arial" w:hAnsi="Arial" w:cs="Arial"/>
        </w:rPr>
        <w:t xml:space="preserve">-Shop, </w:t>
      </w:r>
      <w:proofErr w:type="spellStart"/>
      <w:r w:rsidRPr="006D4D3A">
        <w:rPr>
          <w:rFonts w:ascii="Arial" w:hAnsi="Arial" w:cs="Arial"/>
        </w:rPr>
        <w:t>Future</w:t>
      </w:r>
      <w:proofErr w:type="spellEnd"/>
      <w:r w:rsidRPr="006D4D3A">
        <w:rPr>
          <w:rFonts w:ascii="Arial" w:hAnsi="Arial" w:cs="Arial"/>
        </w:rPr>
        <w:t xml:space="preserve"> </w:t>
      </w:r>
      <w:proofErr w:type="spellStart"/>
      <w:r w:rsidRPr="006D4D3A">
        <w:rPr>
          <w:rFonts w:ascii="Arial" w:hAnsi="Arial" w:cs="Arial"/>
        </w:rPr>
        <w:t>Collars</w:t>
      </w:r>
      <w:proofErr w:type="spellEnd"/>
      <w:r w:rsidR="00A80213">
        <w:rPr>
          <w:rFonts w:ascii="Arial" w:hAnsi="Arial" w:cs="Arial"/>
        </w:rPr>
        <w:t xml:space="preserve">, </w:t>
      </w:r>
      <w:proofErr w:type="spellStart"/>
      <w:r w:rsidR="00A80213">
        <w:rPr>
          <w:rFonts w:ascii="Arial" w:hAnsi="Arial" w:cs="Arial"/>
        </w:rPr>
        <w:t>Bateau</w:t>
      </w:r>
      <w:proofErr w:type="spellEnd"/>
      <w:r w:rsidR="00091B96">
        <w:rPr>
          <w:rFonts w:ascii="Arial" w:hAnsi="Arial" w:cs="Arial"/>
        </w:rPr>
        <w:t xml:space="preserve"> oraz</w:t>
      </w:r>
      <w:r w:rsidRPr="006D4D3A">
        <w:rPr>
          <w:rFonts w:ascii="Arial" w:hAnsi="Arial" w:cs="Arial"/>
        </w:rPr>
        <w:t xml:space="preserve"> Izba Gospodarki</w:t>
      </w:r>
      <w:r w:rsidR="008F2D85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Elektronicznej.</w:t>
      </w:r>
      <w:r w:rsidR="008F2D85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To wyjątkowa okazja, by uczyć się od praktyków rynku i równocześnie zbudować sieć wartościowych kontaktów.</w:t>
      </w:r>
    </w:p>
    <w:p w14:paraId="04588400" w14:textId="5453BD10" w:rsidR="00D348D3" w:rsidRPr="00D348D3" w:rsidRDefault="00403D1A" w:rsidP="00884C3C">
      <w:pPr>
        <w:spacing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D348D3">
        <w:rPr>
          <w:rFonts w:ascii="Arial" w:hAnsi="Arial" w:cs="Arial"/>
          <w:b/>
          <w:bCs/>
          <w:sz w:val="28"/>
          <w:szCs w:val="28"/>
        </w:rPr>
        <w:t xml:space="preserve">Ambasadorki, mentorki, role </w:t>
      </w:r>
      <w:proofErr w:type="spellStart"/>
      <w:r w:rsidRPr="00D348D3">
        <w:rPr>
          <w:rFonts w:ascii="Arial" w:hAnsi="Arial" w:cs="Arial"/>
          <w:b/>
          <w:bCs/>
          <w:sz w:val="28"/>
          <w:szCs w:val="28"/>
        </w:rPr>
        <w:t>models</w:t>
      </w:r>
      <w:proofErr w:type="spellEnd"/>
    </w:p>
    <w:p w14:paraId="66E20096" w14:textId="53DF7593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lastRenderedPageBreak/>
        <w:t>Bo</w:t>
      </w:r>
      <w:r w:rsidR="00D348D3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przykład działa silniej niż teoria.</w:t>
      </w:r>
      <w:r w:rsidR="00D348D3">
        <w:rPr>
          <w:rFonts w:ascii="Arial" w:hAnsi="Arial" w:cs="Arial"/>
        </w:rPr>
        <w:t xml:space="preserve"> </w:t>
      </w:r>
      <w:r w:rsidR="00767544" w:rsidRPr="006D4D3A">
        <w:rPr>
          <w:rFonts w:ascii="Arial" w:hAnsi="Arial" w:cs="Arial"/>
        </w:rPr>
        <w:t xml:space="preserve">Społeczność oraz inicjatywę TOP </w:t>
      </w:r>
      <w:proofErr w:type="spellStart"/>
      <w:r w:rsidR="00767544" w:rsidRPr="006D4D3A">
        <w:rPr>
          <w:rFonts w:ascii="Arial" w:hAnsi="Arial" w:cs="Arial"/>
        </w:rPr>
        <w:t>Women</w:t>
      </w:r>
      <w:proofErr w:type="spellEnd"/>
      <w:r w:rsidR="00767544" w:rsidRPr="006D4D3A">
        <w:rPr>
          <w:rFonts w:ascii="Arial" w:hAnsi="Arial" w:cs="Arial"/>
        </w:rPr>
        <w:t xml:space="preserve"> w e-biznesie </w:t>
      </w:r>
      <w:r w:rsidR="004E45D2" w:rsidRPr="006D4D3A">
        <w:rPr>
          <w:rFonts w:ascii="Arial" w:hAnsi="Arial" w:cs="Arial"/>
        </w:rPr>
        <w:t>wspiera Kasia</w:t>
      </w:r>
      <w:r w:rsidRPr="006D4D3A">
        <w:rPr>
          <w:rFonts w:ascii="Arial" w:hAnsi="Arial" w:cs="Arial"/>
        </w:rPr>
        <w:t xml:space="preserve"> Zdanowicz, dziennikarka i prezenterka Polsat News, która </w:t>
      </w:r>
      <w:r w:rsidR="00AE0E03" w:rsidRPr="006D4D3A">
        <w:rPr>
          <w:rFonts w:ascii="Arial" w:hAnsi="Arial" w:cs="Arial"/>
        </w:rPr>
        <w:t>dzieli się z uczestniczkami swoimi doświadczeniami i pomaga kobietom</w:t>
      </w:r>
      <w:r w:rsidRPr="006D4D3A">
        <w:rPr>
          <w:rFonts w:ascii="Arial" w:hAnsi="Arial" w:cs="Arial"/>
        </w:rPr>
        <w:t xml:space="preserve"> w odkrywaniu swojego potencjału i pewności siebie.</w:t>
      </w:r>
    </w:p>
    <w:p w14:paraId="14DD5E17" w14:textId="4534DC97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i/>
          <w:iCs/>
        </w:rPr>
        <w:t xml:space="preserve">„TOP </w:t>
      </w:r>
      <w:proofErr w:type="spellStart"/>
      <w:r w:rsidRPr="006D4D3A">
        <w:rPr>
          <w:rFonts w:ascii="Arial" w:hAnsi="Arial" w:cs="Arial"/>
          <w:i/>
          <w:iCs/>
        </w:rPr>
        <w:t>Women</w:t>
      </w:r>
      <w:proofErr w:type="spellEnd"/>
      <w:r w:rsidR="0088355C" w:rsidRPr="006D4D3A">
        <w:rPr>
          <w:rFonts w:ascii="Arial" w:hAnsi="Arial" w:cs="Arial"/>
          <w:i/>
          <w:iCs/>
        </w:rPr>
        <w:t xml:space="preserve"> w e-biznesie</w:t>
      </w:r>
      <w:r w:rsidRPr="006D4D3A">
        <w:rPr>
          <w:rFonts w:ascii="Arial" w:hAnsi="Arial" w:cs="Arial"/>
          <w:i/>
          <w:iCs/>
        </w:rPr>
        <w:t xml:space="preserve"> to projekt, który łączy kobiety z różnych środowisk i pokoleń. Pokazuje, że niezależnie od wieku możemy tworzyć, inspirować i rozwijać się.</w:t>
      </w:r>
      <w:r w:rsidR="00D348D3">
        <w:rPr>
          <w:rFonts w:ascii="Arial" w:hAnsi="Arial" w:cs="Arial"/>
          <w:i/>
          <w:iCs/>
        </w:rPr>
        <w:t xml:space="preserve"> </w:t>
      </w:r>
      <w:r w:rsidRPr="006D4D3A">
        <w:rPr>
          <w:rFonts w:ascii="Arial" w:hAnsi="Arial" w:cs="Arial"/>
          <w:i/>
          <w:iCs/>
        </w:rPr>
        <w:t>Najważniejsze to mieć odwagę zrobić pierwszy krok – nawet jeśli wydaje się, że to już nie nasz czas. Właśnie wtedy może się okazać, że to najlepszy moment na nowy początek</w:t>
      </w:r>
      <w:r w:rsidRPr="006D4D3A">
        <w:rPr>
          <w:rFonts w:ascii="Arial" w:hAnsi="Arial" w:cs="Arial"/>
          <w:b/>
          <w:bCs/>
        </w:rPr>
        <w:t>” – mówi Kasia Zdanowicz.</w:t>
      </w:r>
    </w:p>
    <w:p w14:paraId="0B6F4218" w14:textId="51FF4A43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t>Partnerzy strategiczni i społeczność, która rośnie</w:t>
      </w:r>
    </w:p>
    <w:p w14:paraId="5B86D14A" w14:textId="2556AE13" w:rsidR="00897704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>Kiedy edukacja spotyka się z biznesem – powstaje realna zmiana.</w:t>
      </w:r>
      <w:r w:rsidR="006D6820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Wśród tegorocznych partnerów programu znalazły się m.in. </w:t>
      </w:r>
      <w:r w:rsidR="008A2181" w:rsidRPr="006D4D3A">
        <w:rPr>
          <w:rFonts w:ascii="Arial" w:hAnsi="Arial" w:cs="Arial"/>
        </w:rPr>
        <w:t xml:space="preserve">VISA, Allegro, DHL, </w:t>
      </w:r>
      <w:r w:rsidR="006D6820">
        <w:rPr>
          <w:rFonts w:ascii="Arial" w:hAnsi="Arial" w:cs="Arial"/>
        </w:rPr>
        <w:t xml:space="preserve">PAIH, </w:t>
      </w:r>
      <w:r w:rsidR="008A2181" w:rsidRPr="006D4D3A">
        <w:rPr>
          <w:rFonts w:ascii="Arial" w:hAnsi="Arial" w:cs="Arial"/>
        </w:rPr>
        <w:t xml:space="preserve">Fundacja Polska Bezgotówkowa, Hebe, Ziaja, Ideo Force, Simon </w:t>
      </w:r>
      <w:proofErr w:type="spellStart"/>
      <w:r w:rsidR="008A2181" w:rsidRPr="006D4D3A">
        <w:rPr>
          <w:rFonts w:ascii="Arial" w:hAnsi="Arial" w:cs="Arial"/>
        </w:rPr>
        <w:t>Kucher</w:t>
      </w:r>
      <w:proofErr w:type="spellEnd"/>
      <w:r w:rsidR="008A2181" w:rsidRPr="006D4D3A">
        <w:rPr>
          <w:rFonts w:ascii="Arial" w:hAnsi="Arial" w:cs="Arial"/>
        </w:rPr>
        <w:t xml:space="preserve">, </w:t>
      </w:r>
      <w:proofErr w:type="spellStart"/>
      <w:r w:rsidR="008A2181" w:rsidRPr="006D4D3A">
        <w:rPr>
          <w:rFonts w:ascii="Arial" w:hAnsi="Arial" w:cs="Arial"/>
        </w:rPr>
        <w:t>Sky</w:t>
      </w:r>
      <w:proofErr w:type="spellEnd"/>
      <w:r w:rsidR="008A2181" w:rsidRPr="006D4D3A">
        <w:rPr>
          <w:rFonts w:ascii="Arial" w:hAnsi="Arial" w:cs="Arial"/>
        </w:rPr>
        <w:t xml:space="preserve">-Shop, </w:t>
      </w:r>
      <w:proofErr w:type="spellStart"/>
      <w:r w:rsidR="008A2181" w:rsidRPr="006D4D3A">
        <w:rPr>
          <w:rFonts w:ascii="Arial" w:hAnsi="Arial" w:cs="Arial"/>
        </w:rPr>
        <w:t>Future</w:t>
      </w:r>
      <w:proofErr w:type="spellEnd"/>
      <w:r w:rsidR="008A2181" w:rsidRPr="006D4D3A">
        <w:rPr>
          <w:rFonts w:ascii="Arial" w:hAnsi="Arial" w:cs="Arial"/>
        </w:rPr>
        <w:t xml:space="preserve"> </w:t>
      </w:r>
      <w:proofErr w:type="spellStart"/>
      <w:r w:rsidR="008A2181" w:rsidRPr="006D4D3A">
        <w:rPr>
          <w:rFonts w:ascii="Arial" w:hAnsi="Arial" w:cs="Arial"/>
        </w:rPr>
        <w:t>Collars</w:t>
      </w:r>
      <w:proofErr w:type="spellEnd"/>
      <w:r w:rsidR="00A94537">
        <w:rPr>
          <w:rFonts w:ascii="Arial" w:hAnsi="Arial" w:cs="Arial"/>
        </w:rPr>
        <w:t xml:space="preserve">, </w:t>
      </w:r>
      <w:r w:rsidR="008A2181" w:rsidRPr="006D4D3A">
        <w:rPr>
          <w:rFonts w:ascii="Arial" w:hAnsi="Arial" w:cs="Arial"/>
        </w:rPr>
        <w:t>Izba Gospodarki Elektronicznej</w:t>
      </w:r>
      <w:r w:rsidR="00A94537">
        <w:rPr>
          <w:rFonts w:ascii="Arial" w:hAnsi="Arial" w:cs="Arial"/>
        </w:rPr>
        <w:t xml:space="preserve">, Akademia Leona Koźmińskiego w Warszawie, </w:t>
      </w:r>
      <w:proofErr w:type="spellStart"/>
      <w:r w:rsidR="00A94537">
        <w:rPr>
          <w:rFonts w:ascii="Arial" w:hAnsi="Arial" w:cs="Arial"/>
        </w:rPr>
        <w:t>Bateau</w:t>
      </w:r>
      <w:proofErr w:type="spellEnd"/>
      <w:r w:rsidR="00A94537">
        <w:rPr>
          <w:rFonts w:ascii="Arial" w:hAnsi="Arial" w:cs="Arial"/>
        </w:rPr>
        <w:t xml:space="preserve"> Agencja</w:t>
      </w:r>
      <w:r w:rsidR="008A2181" w:rsidRPr="006D4D3A">
        <w:rPr>
          <w:rFonts w:ascii="Arial" w:hAnsi="Arial" w:cs="Arial"/>
        </w:rPr>
        <w:t>.</w:t>
      </w:r>
      <w:r w:rsidR="00884C3C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Dzięki ich zaangażowaniu uczestniczki otrzymują nie tylko ekspercką wiedzę, ale też realne wsparcie – konsultacje, vouchery na narzędzia e-commerce, rabaty na oprogramowanie i możliwość testowania rozwiązań w praktyce.</w:t>
      </w:r>
    </w:p>
    <w:p w14:paraId="52666466" w14:textId="00326BE1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</w:rPr>
        <w:t>To nie tylko edukacja – to początek drogi biznesowej. Według danych Fundacji aż 93% absolwentek programu poleca go innym kobietom, a wiele z nich po latach wraca jako mentorki, budując sieć wsparcia i inspiracji</w:t>
      </w:r>
      <w:r w:rsidRPr="006D4D3A">
        <w:rPr>
          <w:rFonts w:ascii="Arial" w:hAnsi="Arial" w:cs="Arial"/>
          <w:b/>
          <w:bCs/>
        </w:rPr>
        <w:t>.</w:t>
      </w:r>
      <w:r w:rsidR="008A2181" w:rsidRPr="006D4D3A">
        <w:rPr>
          <w:rFonts w:ascii="Arial" w:hAnsi="Arial" w:cs="Arial"/>
          <w:b/>
          <w:bCs/>
        </w:rPr>
        <w:t xml:space="preserve"> </w:t>
      </w:r>
    </w:p>
    <w:p w14:paraId="0AED9B5D" w14:textId="73916B71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t xml:space="preserve">TOP </w:t>
      </w:r>
      <w:proofErr w:type="spellStart"/>
      <w:r w:rsidRPr="006D4D3A">
        <w:rPr>
          <w:rFonts w:ascii="Arial" w:hAnsi="Arial" w:cs="Arial"/>
          <w:b/>
          <w:bCs/>
        </w:rPr>
        <w:t>Women</w:t>
      </w:r>
      <w:proofErr w:type="spellEnd"/>
      <w:r w:rsidRPr="006D4D3A">
        <w:rPr>
          <w:rFonts w:ascii="Arial" w:hAnsi="Arial" w:cs="Arial"/>
          <w:b/>
          <w:bCs/>
        </w:rPr>
        <w:t xml:space="preserve"> w e-biznesie 2026 – zgłoś się już dziś</w:t>
      </w:r>
    </w:p>
    <w:p w14:paraId="5A47A633" w14:textId="497820C4" w:rsidR="002244C8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</w:rPr>
        <w:t xml:space="preserve">Rekrutacja trwa do 18 stycznia 2026 r. poprzez formularz dostępny na stronie </w:t>
      </w:r>
      <w:hyperlink r:id="rId9" w:tgtFrame="_new" w:history="1">
        <w:r w:rsidRPr="006D4D3A">
          <w:rPr>
            <w:rStyle w:val="Hyperlink"/>
            <w:rFonts w:ascii="Arial" w:hAnsi="Arial" w:cs="Arial"/>
          </w:rPr>
          <w:t>www.kobietyebiznesu.pl/topwomen</w:t>
        </w:r>
      </w:hyperlink>
      <w:r w:rsidRPr="006D4D3A">
        <w:rPr>
          <w:rFonts w:ascii="Arial" w:hAnsi="Arial" w:cs="Arial"/>
        </w:rPr>
        <w:t>.</w:t>
      </w:r>
      <w:r w:rsidR="00CD7F41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Do programu może zgłosić się każda </w:t>
      </w:r>
      <w:proofErr w:type="spellStart"/>
      <w:proofErr w:type="gramStart"/>
      <w:r w:rsidRPr="006D4D3A">
        <w:rPr>
          <w:rFonts w:ascii="Arial" w:hAnsi="Arial" w:cs="Arial"/>
        </w:rPr>
        <w:t>kobieta</w:t>
      </w:r>
      <w:r w:rsidR="007A4DC3">
        <w:rPr>
          <w:rFonts w:ascii="Arial" w:hAnsi="Arial" w:cs="Arial"/>
        </w:rPr>
        <w:t>,</w:t>
      </w:r>
      <w:r w:rsidRPr="006D4D3A">
        <w:rPr>
          <w:rFonts w:ascii="Arial" w:hAnsi="Arial" w:cs="Arial"/>
        </w:rPr>
        <w:t>niezależnie</w:t>
      </w:r>
      <w:proofErr w:type="spellEnd"/>
      <w:proofErr w:type="gramEnd"/>
      <w:r w:rsidRPr="006D4D3A">
        <w:rPr>
          <w:rFonts w:ascii="Arial" w:hAnsi="Arial" w:cs="Arial"/>
        </w:rPr>
        <w:t xml:space="preserve"> od wieku, miejsca zamieszkania czy poziomu wiedzy cyfrowej</w:t>
      </w:r>
      <w:r w:rsidR="007A4DC3">
        <w:rPr>
          <w:rFonts w:ascii="Arial" w:hAnsi="Arial" w:cs="Arial"/>
        </w:rPr>
        <w:t xml:space="preserve">, </w:t>
      </w:r>
      <w:r w:rsidRPr="006D4D3A">
        <w:rPr>
          <w:rFonts w:ascii="Arial" w:hAnsi="Arial" w:cs="Arial"/>
        </w:rPr>
        <w:t>która czuje, że to jej moment na zmianę.</w:t>
      </w:r>
    </w:p>
    <w:p w14:paraId="1FB0D112" w14:textId="77777777" w:rsidR="002244C8" w:rsidRPr="006D4D3A" w:rsidRDefault="002244C8" w:rsidP="00884C3C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4FE57BAA" w14:textId="09BFD73C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  <w:r w:rsidRPr="006D4D3A">
        <w:rPr>
          <w:rFonts w:ascii="Arial" w:hAnsi="Arial" w:cs="Arial"/>
          <w:b/>
          <w:bCs/>
        </w:rPr>
        <w:t>O Fundacji Kobiety e-biznesu</w:t>
      </w:r>
    </w:p>
    <w:p w14:paraId="640A7CE4" w14:textId="0B097F9C" w:rsidR="00403D1A" w:rsidRPr="00D04A66" w:rsidRDefault="00403D1A" w:rsidP="00884C3C">
      <w:pPr>
        <w:spacing w:line="240" w:lineRule="auto"/>
        <w:jc w:val="both"/>
        <w:rPr>
          <w:rFonts w:ascii="Arial" w:hAnsi="Arial" w:cs="Arial"/>
        </w:rPr>
      </w:pPr>
      <w:r w:rsidRPr="006D4D3A">
        <w:rPr>
          <w:rFonts w:ascii="Arial" w:hAnsi="Arial" w:cs="Arial"/>
        </w:rPr>
        <w:t xml:space="preserve">Fundacja </w:t>
      </w:r>
      <w:hyperlink r:id="rId10" w:history="1">
        <w:r w:rsidRPr="008C3149">
          <w:rPr>
            <w:rStyle w:val="Hyperlink"/>
            <w:rFonts w:ascii="Arial" w:hAnsi="Arial" w:cs="Arial"/>
          </w:rPr>
          <w:t>Kobiety e-biznesu</w:t>
        </w:r>
      </w:hyperlink>
      <w:r w:rsidRPr="006D4D3A">
        <w:rPr>
          <w:rFonts w:ascii="Arial" w:hAnsi="Arial" w:cs="Arial"/>
        </w:rPr>
        <w:t xml:space="preserve"> to organizacja non-profit działająca na rzecz edukacji cyfrowej kobiet, seniorów i osób z niepełnosprawnościami. Od 2019 roku zrealizowała m.in. projekty TOP </w:t>
      </w:r>
      <w:proofErr w:type="spellStart"/>
      <w:r w:rsidRPr="006D4D3A">
        <w:rPr>
          <w:rFonts w:ascii="Arial" w:hAnsi="Arial" w:cs="Arial"/>
        </w:rPr>
        <w:t>Women</w:t>
      </w:r>
      <w:proofErr w:type="spellEnd"/>
      <w:r w:rsidRPr="006D4D3A">
        <w:rPr>
          <w:rFonts w:ascii="Arial" w:hAnsi="Arial" w:cs="Arial"/>
        </w:rPr>
        <w:t xml:space="preserve"> w e-biznesie, </w:t>
      </w:r>
      <w:r w:rsidR="005F3C38" w:rsidRPr="006D4D3A">
        <w:rPr>
          <w:rFonts w:ascii="Arial" w:hAnsi="Arial" w:cs="Arial"/>
        </w:rPr>
        <w:t xml:space="preserve">cykl konferencji e-biznes </w:t>
      </w:r>
      <w:r w:rsidR="004E45D2" w:rsidRPr="006D4D3A">
        <w:rPr>
          <w:rFonts w:ascii="Arial" w:hAnsi="Arial" w:cs="Arial"/>
        </w:rPr>
        <w:t>MEETUP, Plebiscyt</w:t>
      </w:r>
      <w:r w:rsidR="005F3C38" w:rsidRPr="006D4D3A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 xml:space="preserve">Kobieta e-commerce, </w:t>
      </w:r>
      <w:r w:rsidR="005F3C38" w:rsidRPr="006D4D3A">
        <w:rPr>
          <w:rFonts w:ascii="Arial" w:hAnsi="Arial" w:cs="Arial"/>
        </w:rPr>
        <w:t xml:space="preserve">raporty badawcze </w:t>
      </w:r>
      <w:r w:rsidRPr="006D4D3A">
        <w:rPr>
          <w:rFonts w:ascii="Arial" w:hAnsi="Arial" w:cs="Arial"/>
        </w:rPr>
        <w:t>Seniorzy w świecie cyfrowym, a także liczne kampanie edukacyjne wspierające rozwój kompetencji cyfrowych w Polsce.</w:t>
      </w:r>
      <w:r w:rsidR="00D04A66">
        <w:rPr>
          <w:rFonts w:ascii="Arial" w:hAnsi="Arial" w:cs="Arial"/>
        </w:rPr>
        <w:t xml:space="preserve"> </w:t>
      </w:r>
      <w:r w:rsidRPr="006D4D3A">
        <w:rPr>
          <w:rFonts w:ascii="Arial" w:hAnsi="Arial" w:cs="Arial"/>
        </w:rPr>
        <w:t>Fundacja pokazuje, że kompetencje cyfrowe to dziś nowa forma wolności – pozwalają kobietom tworzyć, zarabiać i współdecydować o gospodarce przyszłości</w:t>
      </w:r>
      <w:r w:rsidRPr="006D4D3A">
        <w:rPr>
          <w:rFonts w:ascii="Arial" w:hAnsi="Arial" w:cs="Arial"/>
          <w:b/>
          <w:bCs/>
        </w:rPr>
        <w:t>.</w:t>
      </w:r>
    </w:p>
    <w:p w14:paraId="5BBFC0DB" w14:textId="049557D0" w:rsidR="00403D1A" w:rsidRPr="006D4D3A" w:rsidRDefault="00403D1A" w:rsidP="00884C3C">
      <w:pPr>
        <w:spacing w:line="240" w:lineRule="auto"/>
        <w:jc w:val="both"/>
        <w:rPr>
          <w:rFonts w:ascii="Arial" w:hAnsi="Arial" w:cs="Arial"/>
        </w:rPr>
      </w:pPr>
    </w:p>
    <w:p w14:paraId="7DE1D3E6" w14:textId="77777777" w:rsidR="00403D1A" w:rsidRPr="006D4D3A" w:rsidRDefault="00403D1A" w:rsidP="00884C3C">
      <w:pPr>
        <w:spacing w:line="240" w:lineRule="auto"/>
        <w:jc w:val="both"/>
        <w:rPr>
          <w:rFonts w:ascii="Arial" w:hAnsi="Arial" w:cs="Arial"/>
          <w:b/>
          <w:bCs/>
        </w:rPr>
      </w:pPr>
    </w:p>
    <w:sectPr w:rsidR="00403D1A" w:rsidRPr="006D4D3A" w:rsidSect="000162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C058" w14:textId="77777777" w:rsidR="00A10C27" w:rsidRDefault="00A10C27" w:rsidP="006D4D3A">
      <w:pPr>
        <w:spacing w:after="0" w:line="240" w:lineRule="auto"/>
      </w:pPr>
      <w:r>
        <w:separator/>
      </w:r>
    </w:p>
  </w:endnote>
  <w:endnote w:type="continuationSeparator" w:id="0">
    <w:p w14:paraId="08945FAF" w14:textId="77777777" w:rsidR="00A10C27" w:rsidRDefault="00A10C27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656FE" w14:textId="77777777" w:rsidR="006D4D3A" w:rsidRDefault="006D4D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A7DD" w14:textId="02018C07" w:rsidR="006D4D3A" w:rsidRDefault="00E9095F">
    <w:pPr>
      <w:pStyle w:val="Footer"/>
    </w:pPr>
    <w:r w:rsidRPr="00E9095F">
      <w:rPr>
        <w:noProof/>
      </w:rPr>
      <w:drawing>
        <wp:inline distT="0" distB="0" distL="0" distR="0" wp14:anchorId="4C94E93C" wp14:editId="1CFC4BA6">
          <wp:extent cx="5760720" cy="267335"/>
          <wp:effectExtent l="0" t="0" r="0" b="0"/>
          <wp:docPr id="95087808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67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AC83" w14:textId="77777777" w:rsidR="006D4D3A" w:rsidRDefault="006D4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22BA8" w14:textId="77777777" w:rsidR="00A10C27" w:rsidRDefault="00A10C27" w:rsidP="006D4D3A">
      <w:pPr>
        <w:spacing w:after="0" w:line="240" w:lineRule="auto"/>
      </w:pPr>
      <w:r>
        <w:separator/>
      </w:r>
    </w:p>
  </w:footnote>
  <w:footnote w:type="continuationSeparator" w:id="0">
    <w:p w14:paraId="62BC8E12" w14:textId="77777777" w:rsidR="00A10C27" w:rsidRDefault="00A10C27" w:rsidP="006D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8590" w14:textId="77777777" w:rsidR="006D4D3A" w:rsidRDefault="006D4D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3F0CB" w14:textId="77777777" w:rsidR="006D4D3A" w:rsidRDefault="006D4D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7C22" w14:textId="77777777" w:rsidR="006D4D3A" w:rsidRDefault="006D4D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2CBF"/>
    <w:multiLevelType w:val="multilevel"/>
    <w:tmpl w:val="ACDE3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422513"/>
    <w:multiLevelType w:val="multilevel"/>
    <w:tmpl w:val="FC02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306914">
    <w:abstractNumId w:val="1"/>
  </w:num>
  <w:num w:numId="2" w16cid:durableId="20506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1A"/>
    <w:rsid w:val="00016202"/>
    <w:rsid w:val="00091B96"/>
    <w:rsid w:val="000B20DF"/>
    <w:rsid w:val="000D57DD"/>
    <w:rsid w:val="001106A5"/>
    <w:rsid w:val="00110987"/>
    <w:rsid w:val="0013245C"/>
    <w:rsid w:val="00193170"/>
    <w:rsid w:val="001A022D"/>
    <w:rsid w:val="002244C8"/>
    <w:rsid w:val="0025627D"/>
    <w:rsid w:val="00261404"/>
    <w:rsid w:val="00271D5E"/>
    <w:rsid w:val="00294E64"/>
    <w:rsid w:val="002B357F"/>
    <w:rsid w:val="002E0C81"/>
    <w:rsid w:val="0031611D"/>
    <w:rsid w:val="0032202A"/>
    <w:rsid w:val="003354A1"/>
    <w:rsid w:val="00345633"/>
    <w:rsid w:val="00403D1A"/>
    <w:rsid w:val="004201DB"/>
    <w:rsid w:val="00443C2F"/>
    <w:rsid w:val="004B09C1"/>
    <w:rsid w:val="004B1082"/>
    <w:rsid w:val="004B2D51"/>
    <w:rsid w:val="004B3215"/>
    <w:rsid w:val="004E45D2"/>
    <w:rsid w:val="00503804"/>
    <w:rsid w:val="00505386"/>
    <w:rsid w:val="0052563E"/>
    <w:rsid w:val="00542F1F"/>
    <w:rsid w:val="0056589C"/>
    <w:rsid w:val="00594D25"/>
    <w:rsid w:val="005E5A54"/>
    <w:rsid w:val="005F3C38"/>
    <w:rsid w:val="00611BB2"/>
    <w:rsid w:val="00664BAD"/>
    <w:rsid w:val="006A3160"/>
    <w:rsid w:val="006A3852"/>
    <w:rsid w:val="006C112D"/>
    <w:rsid w:val="006C1330"/>
    <w:rsid w:val="006D4D3A"/>
    <w:rsid w:val="006D6820"/>
    <w:rsid w:val="006E162C"/>
    <w:rsid w:val="00707218"/>
    <w:rsid w:val="0071442F"/>
    <w:rsid w:val="00767544"/>
    <w:rsid w:val="007827C8"/>
    <w:rsid w:val="0079138C"/>
    <w:rsid w:val="007A4DC3"/>
    <w:rsid w:val="007A59F9"/>
    <w:rsid w:val="007B2E2B"/>
    <w:rsid w:val="007C5DE6"/>
    <w:rsid w:val="00821C89"/>
    <w:rsid w:val="0083387C"/>
    <w:rsid w:val="008515D7"/>
    <w:rsid w:val="0088355C"/>
    <w:rsid w:val="00884C3C"/>
    <w:rsid w:val="00897704"/>
    <w:rsid w:val="008A20E8"/>
    <w:rsid w:val="008A2181"/>
    <w:rsid w:val="008B7023"/>
    <w:rsid w:val="008C3149"/>
    <w:rsid w:val="008C60BE"/>
    <w:rsid w:val="008F2D85"/>
    <w:rsid w:val="009276EA"/>
    <w:rsid w:val="009D7BAE"/>
    <w:rsid w:val="00A0166E"/>
    <w:rsid w:val="00A10C27"/>
    <w:rsid w:val="00A232EF"/>
    <w:rsid w:val="00A64B3B"/>
    <w:rsid w:val="00A76DA2"/>
    <w:rsid w:val="00A80213"/>
    <w:rsid w:val="00A94537"/>
    <w:rsid w:val="00AB15DC"/>
    <w:rsid w:val="00AE0E03"/>
    <w:rsid w:val="00AF6013"/>
    <w:rsid w:val="00B003A0"/>
    <w:rsid w:val="00B251C1"/>
    <w:rsid w:val="00B41B95"/>
    <w:rsid w:val="00B47986"/>
    <w:rsid w:val="00B60926"/>
    <w:rsid w:val="00B74F20"/>
    <w:rsid w:val="00B947E0"/>
    <w:rsid w:val="00B94CD7"/>
    <w:rsid w:val="00C41D4C"/>
    <w:rsid w:val="00C5555F"/>
    <w:rsid w:val="00C81CE9"/>
    <w:rsid w:val="00C93604"/>
    <w:rsid w:val="00C95209"/>
    <w:rsid w:val="00CC1690"/>
    <w:rsid w:val="00CC4B25"/>
    <w:rsid w:val="00CD7F41"/>
    <w:rsid w:val="00CE56C0"/>
    <w:rsid w:val="00D04A66"/>
    <w:rsid w:val="00D348D3"/>
    <w:rsid w:val="00D430D4"/>
    <w:rsid w:val="00D56580"/>
    <w:rsid w:val="00DA0A02"/>
    <w:rsid w:val="00E0284D"/>
    <w:rsid w:val="00E038E8"/>
    <w:rsid w:val="00E9095F"/>
    <w:rsid w:val="00E911B1"/>
    <w:rsid w:val="00EB23AA"/>
    <w:rsid w:val="00EB3885"/>
    <w:rsid w:val="00EE23ED"/>
    <w:rsid w:val="00EE5FB0"/>
    <w:rsid w:val="00FB3052"/>
    <w:rsid w:val="00FC2CD5"/>
    <w:rsid w:val="00FC6276"/>
    <w:rsid w:val="00FF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C26A84"/>
  <w15:chartTrackingRefBased/>
  <w15:docId w15:val="{ACBC92E5-0366-4716-A2FF-52409DA5F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D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3D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D1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30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4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D3A"/>
  </w:style>
  <w:style w:type="paragraph" w:styleId="Footer">
    <w:name w:val="footer"/>
    <w:basedOn w:val="Normal"/>
    <w:link w:val="FooterChar"/>
    <w:uiPriority w:val="99"/>
    <w:unhideWhenUsed/>
    <w:rsid w:val="006D4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D3A"/>
  </w:style>
  <w:style w:type="character" w:styleId="CommentReference">
    <w:name w:val="annotation reference"/>
    <w:basedOn w:val="DefaultParagraphFont"/>
    <w:uiPriority w:val="99"/>
    <w:semiHidden/>
    <w:unhideWhenUsed/>
    <w:rsid w:val="00091B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B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B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B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B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B9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C627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kobietyebiznesu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bietyebiznesu.pl/topwomen/?utm_source=chatgpt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78a53b9-d6ec-456c-bf5a-d6e94045f9b1}" enabled="0" method="" siteId="{478a53b9-d6ec-456c-bf5a-d6e94045f9b1}" removed="1"/>
  <clbl:label id="{736915f3-2f02-4945-8997-f2963298db46}" enabled="1" method="Standard" siteId="{cd99fef8-1cd3-4a2a-9bdf-15531181d65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Kaczmarska</dc:creator>
  <cp:keywords/>
  <dc:description/>
  <cp:lastModifiedBy>Anna Heimberger</cp:lastModifiedBy>
  <cp:revision>6</cp:revision>
  <dcterms:created xsi:type="dcterms:W3CDTF">2025-10-31T07:37:00Z</dcterms:created>
  <dcterms:modified xsi:type="dcterms:W3CDTF">2025-11-06T18:31:00Z</dcterms:modified>
</cp:coreProperties>
</file>